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FE3DF" w14:textId="44F33884" w:rsidR="008A478C" w:rsidRPr="008A478C" w:rsidRDefault="008A478C" w:rsidP="00B51695">
      <w:pPr>
        <w:spacing w:before="120"/>
        <w:jc w:val="center"/>
        <w:rPr>
          <w:b/>
          <w:i/>
          <w:sz w:val="22"/>
        </w:rPr>
      </w:pPr>
      <w:r w:rsidRPr="00B64E66">
        <w:rPr>
          <w:b/>
          <w:i/>
          <w:noProof/>
          <w:sz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45DE4F" wp14:editId="2E27F517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106795" cy="532130"/>
                <wp:effectExtent l="0" t="0" r="0" b="12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C4497" w14:textId="772AC00F" w:rsidR="008A478C" w:rsidRPr="00D00D41" w:rsidRDefault="00B51695" w:rsidP="008A478C">
                            <w:pPr>
                              <w:spacing w:before="120"/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Let´s talk about media revolution</w:t>
                            </w:r>
                          </w:p>
                          <w:p w14:paraId="3630148C" w14:textId="77777777" w:rsidR="008A478C" w:rsidRPr="00D00D41" w:rsidRDefault="008A478C" w:rsidP="008A47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5DE4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29.65pt;margin-top:5.6pt;width:480.85pt;height:41.9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e82DgIAAPQDAAAOAAAAZHJzL2Uyb0RvYy54bWysU9tu2zAMfR+wfxD0vvjSXBojTtG16zCg&#10;uwDtPkCR5ViYJGqSEjv7+lFymhrb2zA/CKJJHvIcUpubQStyFM5LMDUtZjklwnBopNnX9Pvzw7tr&#10;SnxgpmEKjKjpSXh6s337ZtPbSpTQgWqEIwhifNXbmnYh2CrLPO+EZn4GVhh0tuA0C2i6fdY41iO6&#10;VlmZ58usB9dYB1x4j3/vRyfdJvy2FTx8bVsvAlE1xd5COl06d/HMthtW7R2zneTnNtg/dKGZNFj0&#10;AnXPAiMHJ/+C0pI78NCGGQedQdtKLhIHZFPkf7B56pgViQuK4+1FJv//YPmX4zdHZFPTslhRYpjG&#10;IT2LIbRCNaSM+vTWVxj2ZDEwDO9hwDknrt4+Av/hiYG7jpm9uHUO+k6wBvsrYmY2SR1xfATZ9Z+h&#10;wTLsECABDa3TUTyUgyA6zul0mQ22Qjj+XBb5crVeUMLRt7gqi6s0vIxVL9nW+fBRgCbxUlOHs0/o&#10;7PjoQ+yGVS8hsZiBB6lUmr8ypK/pelEuUsLEo2XA9VRS1/Q6j9+4MJHkB9Ok5MCkGu9YQJkz60h0&#10;pByG3YCBUYodNCfk72BcQ3w2eOnA/aKkxxWsqf95YE5Qoj4Z1HBdzOdxZ5MxX6xKNNzUs5t6mOEI&#10;VdNAyXi9C2nPR663qHUrkwyvnZx7xdVK6pyfQdzdqZ2iXh/r9jcAAAD//wMAUEsDBBQABgAIAAAA&#10;IQAH8pv12wAAAAYBAAAPAAAAZHJzL2Rvd25yZXYueG1sTI9BT8MwDIXvSPyHyEjcWNKJja00nRCI&#10;K4gBk7h5jddWNE7VZGv595gTu/n5We99LjaT79SJhtgGtpDNDCjiKriWawsf7883K1AxITvsApOF&#10;H4qwKS8vCsxdGPmNTttUKwnhmKOFJqU+1zpWDXmMs9ATi3cIg8ckcqi1G3CUcN/puTFL7bFlaWiw&#10;p8eGqu/t0Vv4fDl87W7Na/3kF/0YJqPZr7W111fTwz2oRFP6P4Y/fEGHUpj24cguqs6CPJJkm81B&#10;ibteZneg9jIsDOiy0Of45S8AAAD//wMAUEsBAi0AFAAGAAgAAAAhALaDOJL+AAAA4QEAABMAAAAA&#10;AAAAAAAAAAAAAAAAAFtDb250ZW50X1R5cGVzXS54bWxQSwECLQAUAAYACAAAACEAOP0h/9YAAACU&#10;AQAACwAAAAAAAAAAAAAAAAAvAQAAX3JlbHMvLnJlbHNQSwECLQAUAAYACAAAACEAj9HvNg4CAAD0&#10;AwAADgAAAAAAAAAAAAAAAAAuAgAAZHJzL2Uyb0RvYy54bWxQSwECLQAUAAYACAAAACEAB/Kb9dsA&#10;AAAGAQAADwAAAAAAAAAAAAAAAABoBAAAZHJzL2Rvd25yZXYueG1sUEsFBgAAAAAEAAQA8wAAAHAF&#10;AAAAAA==&#10;" filled="f" stroked="f">
                <v:textbox>
                  <w:txbxContent>
                    <w:p w14:paraId="0E8C4497" w14:textId="772AC00F" w:rsidR="008A478C" w:rsidRPr="00D00D41" w:rsidRDefault="00B51695" w:rsidP="008A478C">
                      <w:pPr>
                        <w:spacing w:before="120"/>
                        <w:jc w:val="center"/>
                        <w:rPr>
                          <w:i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Let´s talk about media revolution</w:t>
                      </w:r>
                    </w:p>
                    <w:p w14:paraId="3630148C" w14:textId="77777777" w:rsidR="008A478C" w:rsidRPr="00D00D41" w:rsidRDefault="008A478C" w:rsidP="008A478C"/>
                  </w:txbxContent>
                </v:textbox>
                <w10:wrap type="square" anchorx="margin"/>
              </v:shape>
            </w:pict>
          </mc:Fallback>
        </mc:AlternateContent>
      </w:r>
      <w:r w:rsidRPr="008A478C">
        <w:rPr>
          <w:b/>
          <w:i/>
          <w:sz w:val="22"/>
        </w:rPr>
        <w:t>Course Schedule</w:t>
      </w:r>
    </w:p>
    <w:tbl>
      <w:tblPr>
        <w:tblStyle w:val="Tabellenraster1"/>
        <w:tblW w:w="5077" w:type="pct"/>
        <w:tblCellSpacing w:w="11" w:type="dxa"/>
        <w:tblLook w:val="04A0" w:firstRow="1" w:lastRow="0" w:firstColumn="1" w:lastColumn="0" w:noHBand="0" w:noVBand="1"/>
      </w:tblPr>
      <w:tblGrid>
        <w:gridCol w:w="1242"/>
        <w:gridCol w:w="2039"/>
        <w:gridCol w:w="4975"/>
        <w:gridCol w:w="1520"/>
      </w:tblGrid>
      <w:tr w:rsidR="00D05F24" w:rsidRPr="008A478C" w14:paraId="1378B2B5" w14:textId="52D48A23" w:rsidTr="00B51695">
        <w:trPr>
          <w:tblCellSpacing w:w="11" w:type="dxa"/>
        </w:trPr>
        <w:tc>
          <w:tcPr>
            <w:tcW w:w="1655" w:type="pct"/>
            <w:gridSpan w:val="2"/>
            <w:shd w:val="clear" w:color="auto" w:fill="E7E6E6" w:themeFill="background2"/>
          </w:tcPr>
          <w:p w14:paraId="632799C8" w14:textId="77777777" w:rsidR="00BD1B1E" w:rsidRPr="008A478C" w:rsidRDefault="00BD1B1E" w:rsidP="00174E08">
            <w:pPr>
              <w:jc w:val="center"/>
              <w:rPr>
                <w:b/>
                <w:w w:val="97"/>
                <w:sz w:val="22"/>
              </w:rPr>
            </w:pPr>
            <w:r w:rsidRPr="008A478C">
              <w:rPr>
                <w:b/>
                <w:w w:val="97"/>
                <w:sz w:val="22"/>
              </w:rPr>
              <w:t>Monday 03rd September 2018</w:t>
            </w:r>
          </w:p>
        </w:tc>
        <w:tc>
          <w:tcPr>
            <w:tcW w:w="2539" w:type="pct"/>
            <w:shd w:val="clear" w:color="auto" w:fill="E7E6E6" w:themeFill="background2"/>
          </w:tcPr>
          <w:p w14:paraId="014371FD" w14:textId="77777777" w:rsidR="00BD1B1E" w:rsidRPr="008A478C" w:rsidRDefault="00BD1B1E" w:rsidP="00174E08">
            <w:pPr>
              <w:jc w:val="center"/>
              <w:rPr>
                <w:b/>
                <w:w w:val="97"/>
                <w:sz w:val="22"/>
              </w:rPr>
            </w:pPr>
            <w:r w:rsidRPr="008A478C">
              <w:rPr>
                <w:b/>
                <w:w w:val="97"/>
                <w:sz w:val="22"/>
              </w:rPr>
              <w:t>Individual Arrival and Registration</w:t>
            </w:r>
          </w:p>
        </w:tc>
        <w:tc>
          <w:tcPr>
            <w:tcW w:w="762" w:type="pct"/>
            <w:shd w:val="clear" w:color="auto" w:fill="E7E6E6" w:themeFill="background2"/>
          </w:tcPr>
          <w:p w14:paraId="3EC44ABE" w14:textId="77777777" w:rsidR="00BD1B1E" w:rsidRPr="008A478C" w:rsidRDefault="00BD1B1E" w:rsidP="00174E08">
            <w:pPr>
              <w:jc w:val="center"/>
              <w:rPr>
                <w:b/>
                <w:w w:val="97"/>
                <w:sz w:val="22"/>
              </w:rPr>
            </w:pPr>
          </w:p>
        </w:tc>
      </w:tr>
      <w:tr w:rsidR="00D05F24" w:rsidRPr="008A478C" w14:paraId="000EEA32" w14:textId="0B741DB7" w:rsidTr="00B51695">
        <w:trPr>
          <w:tblCellSpacing w:w="11" w:type="dxa"/>
        </w:trPr>
        <w:tc>
          <w:tcPr>
            <w:tcW w:w="1655" w:type="pct"/>
            <w:gridSpan w:val="2"/>
            <w:tcBorders>
              <w:bottom w:val="single" w:sz="4" w:space="0" w:color="3B3838"/>
            </w:tcBorders>
            <w:shd w:val="clear" w:color="auto" w:fill="E7E6E6" w:themeFill="background2"/>
          </w:tcPr>
          <w:p w14:paraId="186C7B49" w14:textId="77777777" w:rsidR="00BD1B1E" w:rsidRPr="008A478C" w:rsidRDefault="00BD1B1E" w:rsidP="00174E08">
            <w:pPr>
              <w:jc w:val="center"/>
              <w:rPr>
                <w:b/>
                <w:w w:val="97"/>
                <w:sz w:val="22"/>
              </w:rPr>
            </w:pPr>
            <w:r w:rsidRPr="008A478C">
              <w:rPr>
                <w:b/>
                <w:w w:val="97"/>
                <w:sz w:val="22"/>
              </w:rPr>
              <w:t>Tuesday 04th September 2018</w:t>
            </w:r>
          </w:p>
        </w:tc>
        <w:tc>
          <w:tcPr>
            <w:tcW w:w="2539" w:type="pct"/>
            <w:shd w:val="clear" w:color="auto" w:fill="E7E6E6" w:themeFill="background2"/>
          </w:tcPr>
          <w:p w14:paraId="14C260F9" w14:textId="77777777" w:rsidR="00BD1B1E" w:rsidRPr="008A478C" w:rsidRDefault="00BD1B1E" w:rsidP="00174E08">
            <w:pPr>
              <w:jc w:val="center"/>
              <w:rPr>
                <w:b/>
                <w:w w:val="97"/>
                <w:sz w:val="22"/>
              </w:rPr>
            </w:pPr>
            <w:r w:rsidRPr="008A478C">
              <w:rPr>
                <w:b/>
                <w:w w:val="97"/>
                <w:sz w:val="22"/>
              </w:rPr>
              <w:t>Media Revolution – Framing &amp; Introduction</w:t>
            </w:r>
          </w:p>
        </w:tc>
        <w:tc>
          <w:tcPr>
            <w:tcW w:w="762" w:type="pct"/>
            <w:shd w:val="clear" w:color="auto" w:fill="E7E6E6" w:themeFill="background2"/>
          </w:tcPr>
          <w:p w14:paraId="00A49BEC" w14:textId="77777777" w:rsidR="00BD1B1E" w:rsidRPr="008A478C" w:rsidRDefault="00BD1B1E" w:rsidP="00174E08">
            <w:pPr>
              <w:jc w:val="center"/>
              <w:rPr>
                <w:b/>
                <w:w w:val="97"/>
                <w:sz w:val="22"/>
              </w:rPr>
            </w:pPr>
          </w:p>
        </w:tc>
      </w:tr>
      <w:tr w:rsidR="009A6AE9" w:rsidRPr="008A478C" w14:paraId="3087CD00" w14:textId="45FE672E" w:rsidTr="00B51695">
        <w:trPr>
          <w:tblCellSpacing w:w="11" w:type="dxa"/>
        </w:trPr>
        <w:tc>
          <w:tcPr>
            <w:tcW w:w="620" w:type="pct"/>
            <w:tcBorders>
              <w:top w:val="single" w:sz="4" w:space="0" w:color="3B3838"/>
            </w:tcBorders>
          </w:tcPr>
          <w:p w14:paraId="573B1EB2" w14:textId="77777777" w:rsidR="009A6AE9" w:rsidRPr="008A478C" w:rsidRDefault="009A6AE9" w:rsidP="00174E08">
            <w:pPr>
              <w:jc w:val="center"/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 xml:space="preserve">9.00 am </w:t>
            </w:r>
            <w:r w:rsidRPr="008A478C">
              <w:rPr>
                <w:rFonts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–</w:t>
            </w:r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 xml:space="preserve"> 9.30 am</w:t>
            </w:r>
          </w:p>
        </w:tc>
        <w:tc>
          <w:tcPr>
            <w:tcW w:w="1023" w:type="pct"/>
            <w:tcBorders>
              <w:top w:val="single" w:sz="4" w:space="0" w:color="3B3838"/>
            </w:tcBorders>
          </w:tcPr>
          <w:p w14:paraId="12158067" w14:textId="77777777" w:rsidR="009A6AE9" w:rsidRPr="008A478C" w:rsidRDefault="009A6AE9" w:rsidP="00174E08">
            <w:pPr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Official welcome</w:t>
            </w:r>
          </w:p>
        </w:tc>
        <w:tc>
          <w:tcPr>
            <w:tcW w:w="2539" w:type="pct"/>
            <w:shd w:val="clear" w:color="auto" w:fill="auto"/>
          </w:tcPr>
          <w:p w14:paraId="5DEB9DDF" w14:textId="77777777" w:rsidR="009A6AE9" w:rsidRPr="008A478C" w:rsidRDefault="009A6AE9" w:rsidP="00174E08">
            <w:pPr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 xml:space="preserve">Mayor of the City of Mainz </w:t>
            </w:r>
          </w:p>
          <w:p w14:paraId="33146587" w14:textId="77777777" w:rsidR="009A6AE9" w:rsidRPr="008A478C" w:rsidRDefault="009A6AE9" w:rsidP="00174E08">
            <w:pPr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President of Johannes Gutenberg-University Mainz</w:t>
            </w:r>
          </w:p>
        </w:tc>
        <w:tc>
          <w:tcPr>
            <w:tcW w:w="762" w:type="pct"/>
            <w:vMerge w:val="restart"/>
            <w:vAlign w:val="center"/>
          </w:tcPr>
          <w:p w14:paraId="4BC91D43" w14:textId="4DD2BE2D" w:rsidR="009A6AE9" w:rsidRPr="008A478C" w:rsidRDefault="009A6AE9" w:rsidP="009A6AE9">
            <w:pPr>
              <w:jc w:val="center"/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Room</w:t>
            </w:r>
            <w:r w:rsidR="00A832A9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 xml:space="preserve"> 00-</w:t>
            </w:r>
            <w:r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156 Atrium maximum</w:t>
            </w:r>
          </w:p>
        </w:tc>
      </w:tr>
      <w:tr w:rsidR="009A6AE9" w:rsidRPr="008A478C" w14:paraId="3FEEF358" w14:textId="7D747891" w:rsidTr="00B51695">
        <w:trPr>
          <w:tblCellSpacing w:w="11" w:type="dxa"/>
        </w:trPr>
        <w:tc>
          <w:tcPr>
            <w:tcW w:w="620" w:type="pct"/>
            <w:shd w:val="clear" w:color="auto" w:fill="auto"/>
          </w:tcPr>
          <w:p w14:paraId="64D0547C" w14:textId="77777777" w:rsidR="009A6AE9" w:rsidRPr="008A478C" w:rsidRDefault="009A6AE9" w:rsidP="00174E08">
            <w:pPr>
              <w:jc w:val="center"/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 xml:space="preserve">9.30 am </w:t>
            </w:r>
            <w:r w:rsidRPr="008A478C">
              <w:rPr>
                <w:rFonts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 xml:space="preserve">– </w:t>
            </w:r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10.15 am</w:t>
            </w:r>
          </w:p>
        </w:tc>
        <w:tc>
          <w:tcPr>
            <w:tcW w:w="1023" w:type="pct"/>
            <w:shd w:val="clear" w:color="auto" w:fill="auto"/>
          </w:tcPr>
          <w:p w14:paraId="274610EF" w14:textId="77777777" w:rsidR="009A6AE9" w:rsidRPr="008A478C" w:rsidRDefault="009A6AE9" w:rsidP="00174E08">
            <w:pPr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Lecture</w:t>
            </w:r>
          </w:p>
        </w:tc>
        <w:tc>
          <w:tcPr>
            <w:tcW w:w="2539" w:type="pct"/>
            <w:shd w:val="clear" w:color="auto" w:fill="auto"/>
          </w:tcPr>
          <w:p w14:paraId="46046C47" w14:textId="77777777" w:rsidR="009A6AE9" w:rsidRPr="008A478C" w:rsidRDefault="009A6AE9" w:rsidP="00174E08">
            <w:pPr>
              <w:jc w:val="both"/>
              <w:rPr>
                <w:rFonts w:eastAsia="Arial Unicode MS" w:cs="Arial Unicode MS"/>
                <w:i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 w:rsidRPr="008A478C">
              <w:rPr>
                <w:rFonts w:eastAsia="Arial Unicode MS" w:cs="Arial Unicode MS"/>
                <w:i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From Gutenberg to the Digital Revolution</w:t>
            </w:r>
          </w:p>
          <w:p w14:paraId="32BAB643" w14:textId="77777777" w:rsidR="009A6AE9" w:rsidRPr="008A478C" w:rsidRDefault="009A6AE9" w:rsidP="00174E08">
            <w:pPr>
              <w:jc w:val="both"/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 w:rsidRPr="008A478C">
              <w:rPr>
                <w:rFonts w:eastAsia="Arial Unicode MS" w:cs="Arial Unicode MS"/>
                <w:i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 xml:space="preserve">Prof. Dr. Oliver </w:t>
            </w:r>
            <w:proofErr w:type="spellStart"/>
            <w:r w:rsidRPr="008A478C">
              <w:rPr>
                <w:rFonts w:eastAsia="Arial Unicode MS" w:cs="Arial Unicode MS"/>
                <w:i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Quiring</w:t>
            </w:r>
            <w:proofErr w:type="spellEnd"/>
            <w:r w:rsidRPr="008A478C">
              <w:rPr>
                <w:rFonts w:eastAsia="Arial Unicode MS" w:cs="Arial Unicode MS"/>
                <w:i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 xml:space="preserve"> (JGU Mainz)</w:t>
            </w:r>
          </w:p>
        </w:tc>
        <w:tc>
          <w:tcPr>
            <w:tcW w:w="762" w:type="pct"/>
            <w:vMerge/>
          </w:tcPr>
          <w:p w14:paraId="78423BB9" w14:textId="79DBD8A6" w:rsidR="009A6AE9" w:rsidRPr="008A478C" w:rsidRDefault="009A6AE9" w:rsidP="00174E08">
            <w:pPr>
              <w:jc w:val="both"/>
              <w:rPr>
                <w:rFonts w:eastAsia="Arial Unicode MS" w:cs="Arial Unicode MS"/>
                <w:i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</w:tr>
      <w:tr w:rsidR="009A6AE9" w:rsidRPr="008A478C" w14:paraId="3D67021E" w14:textId="1FFA1B86" w:rsidTr="00B51695">
        <w:trPr>
          <w:tblCellSpacing w:w="11" w:type="dxa"/>
        </w:trPr>
        <w:tc>
          <w:tcPr>
            <w:tcW w:w="620" w:type="pct"/>
            <w:shd w:val="clear" w:color="auto" w:fill="auto"/>
          </w:tcPr>
          <w:p w14:paraId="4CFA49FD" w14:textId="77777777" w:rsidR="009A6AE9" w:rsidRPr="008A478C" w:rsidRDefault="009A6AE9" w:rsidP="00174E08">
            <w:pPr>
              <w:jc w:val="center"/>
              <w:rPr>
                <w:rFonts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 w:rsidRPr="008A478C">
              <w:rPr>
                <w:rFonts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10.15 am – 11.00 am</w:t>
            </w:r>
          </w:p>
        </w:tc>
        <w:tc>
          <w:tcPr>
            <w:tcW w:w="1023" w:type="pct"/>
            <w:shd w:val="clear" w:color="auto" w:fill="auto"/>
          </w:tcPr>
          <w:p w14:paraId="38F552A4" w14:textId="77777777" w:rsidR="009A6AE9" w:rsidRPr="008A478C" w:rsidRDefault="009A6AE9" w:rsidP="00174E08">
            <w:pPr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Lecture</w:t>
            </w:r>
          </w:p>
        </w:tc>
        <w:tc>
          <w:tcPr>
            <w:tcW w:w="2539" w:type="pct"/>
            <w:shd w:val="clear" w:color="auto" w:fill="auto"/>
          </w:tcPr>
          <w:p w14:paraId="36702E5A" w14:textId="1E32ADF2" w:rsidR="009A6AE9" w:rsidRPr="008A478C" w:rsidRDefault="009A6AE9" w:rsidP="00174E08">
            <w:pPr>
              <w:jc w:val="both"/>
              <w:rPr>
                <w:rFonts w:eastAsia="Arial Unicode MS" w:cs="Arial Unicode MS"/>
                <w:i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>
              <w:rPr>
                <w:rFonts w:eastAsia="Arial Unicode MS" w:cs="Arial Unicode MS"/>
                <w:i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Idealized Self-representation in Social Media and its Consequences for the Individual and Society</w:t>
            </w:r>
          </w:p>
          <w:p w14:paraId="08AF0532" w14:textId="7BAD3A96" w:rsidR="009A6AE9" w:rsidRPr="008A478C" w:rsidRDefault="009A6AE9" w:rsidP="00BC44DF">
            <w:pPr>
              <w:jc w:val="both"/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 xml:space="preserve">Prof. Dr. Oliver </w:t>
            </w:r>
            <w:proofErr w:type="spellStart"/>
            <w:r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Emrich</w:t>
            </w:r>
            <w:proofErr w:type="spellEnd"/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 xml:space="preserve"> (</w:t>
            </w:r>
            <w:r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JGU Mainz</w:t>
            </w:r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)</w:t>
            </w:r>
          </w:p>
        </w:tc>
        <w:tc>
          <w:tcPr>
            <w:tcW w:w="762" w:type="pct"/>
            <w:vMerge/>
          </w:tcPr>
          <w:p w14:paraId="58FEAC22" w14:textId="02135849" w:rsidR="009A6AE9" w:rsidRDefault="009A6AE9" w:rsidP="00174E08">
            <w:pPr>
              <w:jc w:val="both"/>
              <w:rPr>
                <w:rFonts w:eastAsia="Arial Unicode MS" w:cs="Arial Unicode MS"/>
                <w:i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  <w:bookmarkStart w:id="0" w:name="_GoBack"/>
        <w:bookmarkEnd w:id="0"/>
      </w:tr>
      <w:tr w:rsidR="009A6AE9" w:rsidRPr="008A478C" w14:paraId="0B978F02" w14:textId="3D1E86FE" w:rsidTr="00B51695">
        <w:trPr>
          <w:tblCellSpacing w:w="11" w:type="dxa"/>
        </w:trPr>
        <w:tc>
          <w:tcPr>
            <w:tcW w:w="620" w:type="pct"/>
          </w:tcPr>
          <w:p w14:paraId="33C90028" w14:textId="77777777" w:rsidR="009A6AE9" w:rsidRPr="008A478C" w:rsidRDefault="009A6AE9" w:rsidP="00174E08">
            <w:pPr>
              <w:jc w:val="center"/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 w:rsidRPr="008A478C">
              <w:rPr>
                <w:rFonts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11.00 am – 11.30 am</w:t>
            </w:r>
          </w:p>
        </w:tc>
        <w:tc>
          <w:tcPr>
            <w:tcW w:w="1023" w:type="pct"/>
          </w:tcPr>
          <w:p w14:paraId="4117CE68" w14:textId="77777777" w:rsidR="009A6AE9" w:rsidRPr="008A478C" w:rsidRDefault="009A6AE9" w:rsidP="00174E08">
            <w:pPr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Coffee break</w:t>
            </w:r>
          </w:p>
        </w:tc>
        <w:tc>
          <w:tcPr>
            <w:tcW w:w="2539" w:type="pct"/>
          </w:tcPr>
          <w:p w14:paraId="49563762" w14:textId="77777777" w:rsidR="009A6AE9" w:rsidRPr="008A478C" w:rsidRDefault="009A6AE9" w:rsidP="00174E08">
            <w:pPr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  <w:tc>
          <w:tcPr>
            <w:tcW w:w="762" w:type="pct"/>
            <w:vMerge/>
          </w:tcPr>
          <w:p w14:paraId="572D94AA" w14:textId="77777777" w:rsidR="009A6AE9" w:rsidRPr="008A478C" w:rsidRDefault="009A6AE9" w:rsidP="00174E08">
            <w:pPr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</w:tr>
      <w:tr w:rsidR="009A6AE9" w:rsidRPr="008A478C" w14:paraId="7405676C" w14:textId="0AAD2829" w:rsidTr="00B51695">
        <w:trPr>
          <w:tblCellSpacing w:w="11" w:type="dxa"/>
        </w:trPr>
        <w:tc>
          <w:tcPr>
            <w:tcW w:w="620" w:type="pct"/>
          </w:tcPr>
          <w:p w14:paraId="5056027D" w14:textId="77777777" w:rsidR="009A6AE9" w:rsidRPr="008A478C" w:rsidRDefault="009A6AE9" w:rsidP="00174E08">
            <w:pPr>
              <w:jc w:val="center"/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 xml:space="preserve">11.30 am </w:t>
            </w:r>
            <w:r w:rsidRPr="008A478C">
              <w:rPr>
                <w:rFonts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 xml:space="preserve">– </w:t>
            </w:r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12.30 pm</w:t>
            </w:r>
          </w:p>
        </w:tc>
        <w:tc>
          <w:tcPr>
            <w:tcW w:w="1023" w:type="pct"/>
          </w:tcPr>
          <w:p w14:paraId="0EAA492F" w14:textId="77777777" w:rsidR="009A6AE9" w:rsidRPr="008A478C" w:rsidRDefault="009A6AE9" w:rsidP="00174E08">
            <w:pPr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Lecture</w:t>
            </w:r>
          </w:p>
        </w:tc>
        <w:tc>
          <w:tcPr>
            <w:tcW w:w="2539" w:type="pct"/>
            <w:shd w:val="clear" w:color="auto" w:fill="auto"/>
          </w:tcPr>
          <w:p w14:paraId="35C64666" w14:textId="77777777" w:rsidR="009A6AE9" w:rsidRPr="008A478C" w:rsidRDefault="009A6AE9" w:rsidP="00174E08">
            <w:pPr>
              <w:jc w:val="both"/>
              <w:rPr>
                <w:rFonts w:eastAsia="Arial Unicode MS" w:cs="Arial Unicode MS"/>
                <w:i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 w:rsidRPr="008A478C">
              <w:rPr>
                <w:rFonts w:eastAsia="Arial Unicode MS" w:cs="Arial Unicode MS"/>
                <w:i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The Future of Science: From Opening Up to Automation</w:t>
            </w:r>
          </w:p>
          <w:p w14:paraId="128784FC" w14:textId="77777777" w:rsidR="009A6AE9" w:rsidRPr="008A478C" w:rsidRDefault="009A6AE9" w:rsidP="00174E08">
            <w:pPr>
              <w:jc w:val="both"/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 xml:space="preserve">Dr. </w:t>
            </w:r>
            <w:proofErr w:type="spellStart"/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Ijad</w:t>
            </w:r>
            <w:proofErr w:type="spellEnd"/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 xml:space="preserve"> </w:t>
            </w:r>
            <w:proofErr w:type="spellStart"/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Madisch</w:t>
            </w:r>
            <w:proofErr w:type="spellEnd"/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 xml:space="preserve"> (Founder and CEO of </w:t>
            </w:r>
            <w:proofErr w:type="spellStart"/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ResearchGate</w:t>
            </w:r>
            <w:proofErr w:type="spellEnd"/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 xml:space="preserve">, Berlin) </w:t>
            </w:r>
          </w:p>
        </w:tc>
        <w:tc>
          <w:tcPr>
            <w:tcW w:w="762" w:type="pct"/>
            <w:vMerge/>
          </w:tcPr>
          <w:p w14:paraId="2FEA5DAD" w14:textId="3B2EA549" w:rsidR="009A6AE9" w:rsidRPr="008A478C" w:rsidRDefault="009A6AE9" w:rsidP="00174E08">
            <w:pPr>
              <w:jc w:val="both"/>
              <w:rPr>
                <w:rFonts w:eastAsia="Arial Unicode MS" w:cs="Arial Unicode MS"/>
                <w:i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</w:tr>
      <w:tr w:rsidR="009A6AE9" w:rsidRPr="008A478C" w14:paraId="18F48AAB" w14:textId="4D1872D7" w:rsidTr="00B51695">
        <w:trPr>
          <w:tblCellSpacing w:w="11" w:type="dxa"/>
        </w:trPr>
        <w:tc>
          <w:tcPr>
            <w:tcW w:w="620" w:type="pct"/>
          </w:tcPr>
          <w:p w14:paraId="0E5D9D10" w14:textId="77777777" w:rsidR="009A6AE9" w:rsidRPr="008A478C" w:rsidRDefault="009A6AE9" w:rsidP="00174E08">
            <w:pPr>
              <w:jc w:val="center"/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 xml:space="preserve">12.30 pm </w:t>
            </w:r>
            <w:r w:rsidRPr="008A478C">
              <w:rPr>
                <w:rFonts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–</w:t>
            </w:r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 xml:space="preserve"> 2.00 pm</w:t>
            </w:r>
          </w:p>
        </w:tc>
        <w:tc>
          <w:tcPr>
            <w:tcW w:w="1023" w:type="pct"/>
          </w:tcPr>
          <w:p w14:paraId="385F27FC" w14:textId="77777777" w:rsidR="009A6AE9" w:rsidRPr="008A478C" w:rsidRDefault="009A6AE9" w:rsidP="00174E08">
            <w:pPr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Lunch</w:t>
            </w:r>
          </w:p>
        </w:tc>
        <w:tc>
          <w:tcPr>
            <w:tcW w:w="2539" w:type="pct"/>
            <w:shd w:val="clear" w:color="auto" w:fill="auto"/>
          </w:tcPr>
          <w:p w14:paraId="358DB8BA" w14:textId="22326187" w:rsidR="009A6AE9" w:rsidRPr="008A478C" w:rsidRDefault="009A6AE9" w:rsidP="00174E08">
            <w:pPr>
              <w:jc w:val="both"/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  <w:tc>
          <w:tcPr>
            <w:tcW w:w="762" w:type="pct"/>
            <w:vMerge/>
          </w:tcPr>
          <w:p w14:paraId="3DFA7666" w14:textId="77777777" w:rsidR="009A6AE9" w:rsidRPr="008A478C" w:rsidRDefault="009A6AE9" w:rsidP="00174E08">
            <w:pPr>
              <w:jc w:val="both"/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</w:tr>
      <w:tr w:rsidR="009A6AE9" w:rsidRPr="008A478C" w14:paraId="47685944" w14:textId="4C9D0E28" w:rsidTr="00B51695">
        <w:trPr>
          <w:tblCellSpacing w:w="11" w:type="dxa"/>
        </w:trPr>
        <w:tc>
          <w:tcPr>
            <w:tcW w:w="620" w:type="pct"/>
          </w:tcPr>
          <w:p w14:paraId="78788674" w14:textId="554B9A97" w:rsidR="009A6AE9" w:rsidRPr="008A478C" w:rsidRDefault="009A6AE9" w:rsidP="00A87BD7">
            <w:pPr>
              <w:jc w:val="center"/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2.00 pm – 3.00</w:t>
            </w:r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 xml:space="preserve"> pm</w:t>
            </w:r>
          </w:p>
        </w:tc>
        <w:tc>
          <w:tcPr>
            <w:tcW w:w="1023" w:type="pct"/>
            <w:shd w:val="clear" w:color="auto" w:fill="auto"/>
          </w:tcPr>
          <w:p w14:paraId="42CB0328" w14:textId="77777777" w:rsidR="009A6AE9" w:rsidRPr="008A478C" w:rsidRDefault="009A6AE9" w:rsidP="00174E08">
            <w:pPr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Discussion</w:t>
            </w:r>
          </w:p>
        </w:tc>
        <w:tc>
          <w:tcPr>
            <w:tcW w:w="2539" w:type="pct"/>
            <w:shd w:val="clear" w:color="auto" w:fill="auto"/>
          </w:tcPr>
          <w:p w14:paraId="0144E87B" w14:textId="77777777" w:rsidR="009A6AE9" w:rsidRPr="008A478C" w:rsidRDefault="009A6AE9" w:rsidP="00174E08">
            <w:pPr>
              <w:jc w:val="both"/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Prof. Dr. Sebastian Seiffert (Host, JGU Mainz)</w:t>
            </w:r>
          </w:p>
          <w:p w14:paraId="4B976D15" w14:textId="77777777" w:rsidR="009A6AE9" w:rsidRPr="008A478C" w:rsidRDefault="009A6AE9" w:rsidP="00174E08">
            <w:pPr>
              <w:jc w:val="both"/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 xml:space="preserve">Prof. Dr. Oliver </w:t>
            </w:r>
            <w:proofErr w:type="spellStart"/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Quiring</w:t>
            </w:r>
            <w:proofErr w:type="spellEnd"/>
            <w:r w:rsidRPr="008A478C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 xml:space="preserve"> (JGU Mainz)</w:t>
            </w:r>
          </w:p>
          <w:p w14:paraId="0B409387" w14:textId="1293E325" w:rsidR="009A6AE9" w:rsidRPr="008A478C" w:rsidRDefault="009A6AE9" w:rsidP="00BC44DF">
            <w:pPr>
              <w:jc w:val="both"/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 w:rsidRPr="00BC44DF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 xml:space="preserve">Prof. Dr. Oliver </w:t>
            </w:r>
            <w:proofErr w:type="spellStart"/>
            <w:r w:rsidRPr="00BC44DF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Emrich</w:t>
            </w:r>
            <w:proofErr w:type="spellEnd"/>
            <w:r w:rsidRPr="00BC44DF"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 xml:space="preserve"> (JGU Mainz)</w:t>
            </w:r>
          </w:p>
        </w:tc>
        <w:tc>
          <w:tcPr>
            <w:tcW w:w="762" w:type="pct"/>
            <w:vMerge/>
          </w:tcPr>
          <w:p w14:paraId="4034EBF9" w14:textId="0787C747" w:rsidR="009A6AE9" w:rsidRPr="008A478C" w:rsidRDefault="009A6AE9" w:rsidP="00174E08">
            <w:pPr>
              <w:jc w:val="both"/>
              <w:rPr>
                <w:rFonts w:eastAsia="Arial Unicode MS" w:cs="Arial Unicode MS"/>
                <w:color w:val="E7E6E6"/>
                <w:w w:val="97"/>
                <w:sz w:val="22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</w:tr>
    </w:tbl>
    <w:p w14:paraId="29ED1E7A" w14:textId="77777777" w:rsidR="008A478C" w:rsidRPr="0051278F" w:rsidRDefault="008A478C" w:rsidP="00FB3592"/>
    <w:sectPr w:rsidR="008A478C" w:rsidRPr="0051278F" w:rsidSect="005E113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760CF" w14:textId="77777777" w:rsidR="006C12A9" w:rsidRDefault="006C12A9" w:rsidP="00D24A36">
      <w:pPr>
        <w:spacing w:after="0" w:line="240" w:lineRule="auto"/>
      </w:pPr>
      <w:r>
        <w:separator/>
      </w:r>
    </w:p>
  </w:endnote>
  <w:endnote w:type="continuationSeparator" w:id="0">
    <w:p w14:paraId="4953A2A9" w14:textId="77777777" w:rsidR="006C12A9" w:rsidRDefault="006C12A9" w:rsidP="00D2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482C3" w14:textId="2AE9DF47" w:rsidR="00680D56" w:rsidRDefault="00680D56">
    <w:pPr>
      <w:pStyle w:val="Fuzeile"/>
    </w:pPr>
    <w:r w:rsidRPr="00680D56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1E261CB" wp14:editId="03BDD1F5">
          <wp:simplePos x="0" y="0"/>
          <wp:positionH relativeFrom="margin">
            <wp:posOffset>-551180</wp:posOffset>
          </wp:positionH>
          <wp:positionV relativeFrom="paragraph">
            <wp:posOffset>32385</wp:posOffset>
          </wp:positionV>
          <wp:extent cx="3190875" cy="431165"/>
          <wp:effectExtent l="0" t="0" r="9525" b="6985"/>
          <wp:wrapNone/>
          <wp:docPr id="6" name="Grafik 6" descr="\\fs02\tsteudte$\Dokumente\LOB\Summer School\header_2018_FB09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s02\tsteudte$\Dokumente\LOB\Summer School\header_2018_FB09_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0D56"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20101634" wp14:editId="3D0F019E">
          <wp:simplePos x="0" y="0"/>
          <wp:positionH relativeFrom="margin">
            <wp:posOffset>4270375</wp:posOffset>
          </wp:positionH>
          <wp:positionV relativeFrom="paragraph">
            <wp:posOffset>16510</wp:posOffset>
          </wp:positionV>
          <wp:extent cx="1167130" cy="413385"/>
          <wp:effectExtent l="0" t="0" r="0" b="5715"/>
          <wp:wrapNone/>
          <wp:docPr id="9" name="Grafik 9" descr="\\fs02\tsteudte$\Dokumente\LOB\Summer School\Logo_ZIS_gr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fs02\tsteudte$\Dokumente\LOB\Summer School\Logo_ZIS_grau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0D56">
      <w:rPr>
        <w:noProof/>
        <w:lang w:val="de-DE" w:eastAsia="de-DE"/>
      </w:rPr>
      <w:drawing>
        <wp:anchor distT="0" distB="0" distL="114300" distR="114300" simplePos="0" relativeHeight="251661312" behindDoc="0" locked="0" layoutInCell="1" allowOverlap="1" wp14:anchorId="74E61F62" wp14:editId="582FCE6D">
          <wp:simplePos x="0" y="0"/>
          <wp:positionH relativeFrom="margin">
            <wp:posOffset>2802890</wp:posOffset>
          </wp:positionH>
          <wp:positionV relativeFrom="paragraph">
            <wp:posOffset>0</wp:posOffset>
          </wp:positionV>
          <wp:extent cx="1225550" cy="457200"/>
          <wp:effectExtent l="0" t="0" r="0" b="0"/>
          <wp:wrapNone/>
          <wp:docPr id="10" name="Grafik 10" descr="V:\LOB_allgemein\LOB_II\LOBII_Marketing\Logos LOB\LOB Logo + claim\LOB-Logo+claim-blau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:\LOB_allgemein\LOB_II\LOBII_Marketing\Logos LOB\LOB Logo + claim\LOB-Logo+claim-blau-pn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0D56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5EDC998C" wp14:editId="40F027B3">
          <wp:simplePos x="0" y="0"/>
          <wp:positionH relativeFrom="margin">
            <wp:posOffset>5740664</wp:posOffset>
          </wp:positionH>
          <wp:positionV relativeFrom="paragraph">
            <wp:posOffset>0</wp:posOffset>
          </wp:positionV>
          <wp:extent cx="413385" cy="413385"/>
          <wp:effectExtent l="0" t="0" r="5715" b="5715"/>
          <wp:wrapNone/>
          <wp:docPr id="11" name="Grafik 11" descr="V:\LOB_allgemein\LOB_II\LOBII_Marketing\Logos JGU\jgu_logo_kaste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:\LOB_allgemein\LOB_II\LOBII_Marketing\Logos JGU\jgu_logo_kasten.tif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93A008" w14:textId="77777777" w:rsidR="00680D56" w:rsidRDefault="00680D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ACE19" w14:textId="77777777" w:rsidR="006C12A9" w:rsidRDefault="006C12A9" w:rsidP="00D24A36">
      <w:pPr>
        <w:spacing w:after="0" w:line="240" w:lineRule="auto"/>
      </w:pPr>
      <w:r>
        <w:separator/>
      </w:r>
    </w:p>
  </w:footnote>
  <w:footnote w:type="continuationSeparator" w:id="0">
    <w:p w14:paraId="6A98D049" w14:textId="77777777" w:rsidR="006C12A9" w:rsidRDefault="006C12A9" w:rsidP="00D24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ACC"/>
    <w:multiLevelType w:val="hybridMultilevel"/>
    <w:tmpl w:val="4E7C7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D9F"/>
    <w:multiLevelType w:val="hybridMultilevel"/>
    <w:tmpl w:val="8EE2DAC4"/>
    <w:lvl w:ilvl="0" w:tplc="30267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370CC"/>
    <w:multiLevelType w:val="hybridMultilevel"/>
    <w:tmpl w:val="D1AA0576"/>
    <w:lvl w:ilvl="0" w:tplc="789C9032">
      <w:numFmt w:val="bullet"/>
      <w:lvlText w:val="•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3BDCF8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D3541F4"/>
    <w:multiLevelType w:val="hybridMultilevel"/>
    <w:tmpl w:val="C7D85D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836D7"/>
    <w:multiLevelType w:val="hybridMultilevel"/>
    <w:tmpl w:val="2CD2BA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64635"/>
    <w:multiLevelType w:val="hybridMultilevel"/>
    <w:tmpl w:val="2D325C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52658"/>
    <w:multiLevelType w:val="hybridMultilevel"/>
    <w:tmpl w:val="8A601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95406"/>
    <w:multiLevelType w:val="hybridMultilevel"/>
    <w:tmpl w:val="57AE3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93347"/>
    <w:multiLevelType w:val="hybridMultilevel"/>
    <w:tmpl w:val="43F6BC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F20C4"/>
    <w:multiLevelType w:val="hybridMultilevel"/>
    <w:tmpl w:val="F3AE1C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456E1"/>
    <w:multiLevelType w:val="hybridMultilevel"/>
    <w:tmpl w:val="B40E2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A7079"/>
    <w:multiLevelType w:val="hybridMultilevel"/>
    <w:tmpl w:val="63CC0FEE"/>
    <w:lvl w:ilvl="0" w:tplc="789C9032">
      <w:numFmt w:val="bullet"/>
      <w:lvlText w:val="•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16A7920"/>
    <w:multiLevelType w:val="hybridMultilevel"/>
    <w:tmpl w:val="231E8C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46EB5"/>
    <w:multiLevelType w:val="multilevel"/>
    <w:tmpl w:val="E64EC90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FCF317D"/>
    <w:multiLevelType w:val="hybridMultilevel"/>
    <w:tmpl w:val="29A4C1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4722B"/>
    <w:multiLevelType w:val="hybridMultilevel"/>
    <w:tmpl w:val="5066DD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1"/>
  </w:num>
  <w:num w:numId="6">
    <w:abstractNumId w:val="14"/>
  </w:num>
  <w:num w:numId="7">
    <w:abstractNumId w:val="7"/>
  </w:num>
  <w:num w:numId="8">
    <w:abstractNumId w:val="12"/>
  </w:num>
  <w:num w:numId="9">
    <w:abstractNumId w:val="2"/>
  </w:num>
  <w:num w:numId="10">
    <w:abstractNumId w:val="15"/>
  </w:num>
  <w:num w:numId="11">
    <w:abstractNumId w:val="4"/>
  </w:num>
  <w:num w:numId="12">
    <w:abstractNumId w:val="10"/>
  </w:num>
  <w:num w:numId="13">
    <w:abstractNumId w:val="6"/>
  </w:num>
  <w:num w:numId="14">
    <w:abstractNumId w:val="9"/>
  </w:num>
  <w:num w:numId="15">
    <w:abstractNumId w:val="16"/>
  </w:num>
  <w:num w:numId="16">
    <w:abstractNumId w:val="11"/>
  </w:num>
  <w:num w:numId="17">
    <w:abstractNumId w:val="5"/>
  </w:num>
  <w:num w:numId="18">
    <w:abstractNumId w:val="8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C8"/>
    <w:rsid w:val="000051A7"/>
    <w:rsid w:val="000068F2"/>
    <w:rsid w:val="00012047"/>
    <w:rsid w:val="00024C92"/>
    <w:rsid w:val="00030B29"/>
    <w:rsid w:val="000360C4"/>
    <w:rsid w:val="0005049F"/>
    <w:rsid w:val="00054D0C"/>
    <w:rsid w:val="00063B37"/>
    <w:rsid w:val="0007343C"/>
    <w:rsid w:val="000754F2"/>
    <w:rsid w:val="00077F45"/>
    <w:rsid w:val="00093CE9"/>
    <w:rsid w:val="000D1CBE"/>
    <w:rsid w:val="000D5F41"/>
    <w:rsid w:val="000F0C66"/>
    <w:rsid w:val="000F41E6"/>
    <w:rsid w:val="000F7207"/>
    <w:rsid w:val="001073B9"/>
    <w:rsid w:val="0011137C"/>
    <w:rsid w:val="00112EFC"/>
    <w:rsid w:val="001224A8"/>
    <w:rsid w:val="00157693"/>
    <w:rsid w:val="00167269"/>
    <w:rsid w:val="0017480C"/>
    <w:rsid w:val="0018075B"/>
    <w:rsid w:val="001820C5"/>
    <w:rsid w:val="00182AD8"/>
    <w:rsid w:val="00184717"/>
    <w:rsid w:val="001A6735"/>
    <w:rsid w:val="001A6B3F"/>
    <w:rsid w:val="001B196E"/>
    <w:rsid w:val="001C3A16"/>
    <w:rsid w:val="001C3BFA"/>
    <w:rsid w:val="001D5703"/>
    <w:rsid w:val="00201CFA"/>
    <w:rsid w:val="00204DB7"/>
    <w:rsid w:val="00216BF7"/>
    <w:rsid w:val="00220751"/>
    <w:rsid w:val="0023438D"/>
    <w:rsid w:val="002426C0"/>
    <w:rsid w:val="002507A1"/>
    <w:rsid w:val="00253339"/>
    <w:rsid w:val="00253B0F"/>
    <w:rsid w:val="00266B2F"/>
    <w:rsid w:val="00267E53"/>
    <w:rsid w:val="002750F4"/>
    <w:rsid w:val="00292B8B"/>
    <w:rsid w:val="002A2559"/>
    <w:rsid w:val="002C3DB3"/>
    <w:rsid w:val="002D2DA3"/>
    <w:rsid w:val="002D395D"/>
    <w:rsid w:val="002D52D8"/>
    <w:rsid w:val="002E5802"/>
    <w:rsid w:val="002F5906"/>
    <w:rsid w:val="002F6BAF"/>
    <w:rsid w:val="00304F13"/>
    <w:rsid w:val="00306ED3"/>
    <w:rsid w:val="0031077A"/>
    <w:rsid w:val="00311F36"/>
    <w:rsid w:val="003156F8"/>
    <w:rsid w:val="00341E9A"/>
    <w:rsid w:val="0034635C"/>
    <w:rsid w:val="0035686E"/>
    <w:rsid w:val="00356C3F"/>
    <w:rsid w:val="0038080C"/>
    <w:rsid w:val="00387902"/>
    <w:rsid w:val="003A39AC"/>
    <w:rsid w:val="003A77E6"/>
    <w:rsid w:val="003B0198"/>
    <w:rsid w:val="003E6280"/>
    <w:rsid w:val="003E65EB"/>
    <w:rsid w:val="003F77B2"/>
    <w:rsid w:val="00405D8C"/>
    <w:rsid w:val="004231D0"/>
    <w:rsid w:val="00454ED0"/>
    <w:rsid w:val="004778B6"/>
    <w:rsid w:val="004809A8"/>
    <w:rsid w:val="00490E1B"/>
    <w:rsid w:val="0049526A"/>
    <w:rsid w:val="004A1C54"/>
    <w:rsid w:val="004B1184"/>
    <w:rsid w:val="0051278F"/>
    <w:rsid w:val="00517AC8"/>
    <w:rsid w:val="00531F19"/>
    <w:rsid w:val="00543B7A"/>
    <w:rsid w:val="00555873"/>
    <w:rsid w:val="00562D83"/>
    <w:rsid w:val="0057247F"/>
    <w:rsid w:val="005766FE"/>
    <w:rsid w:val="0058291F"/>
    <w:rsid w:val="005829B2"/>
    <w:rsid w:val="00594CB9"/>
    <w:rsid w:val="005973A2"/>
    <w:rsid w:val="005A6A1D"/>
    <w:rsid w:val="005E1135"/>
    <w:rsid w:val="005E1E3A"/>
    <w:rsid w:val="005F1756"/>
    <w:rsid w:val="005F38C1"/>
    <w:rsid w:val="005F670F"/>
    <w:rsid w:val="00600975"/>
    <w:rsid w:val="00600E4A"/>
    <w:rsid w:val="00601C86"/>
    <w:rsid w:val="006214F1"/>
    <w:rsid w:val="006245F6"/>
    <w:rsid w:val="0062470D"/>
    <w:rsid w:val="00633C94"/>
    <w:rsid w:val="0063576A"/>
    <w:rsid w:val="00637928"/>
    <w:rsid w:val="00674279"/>
    <w:rsid w:val="00675697"/>
    <w:rsid w:val="00680D56"/>
    <w:rsid w:val="00695C8A"/>
    <w:rsid w:val="006A25CF"/>
    <w:rsid w:val="006A5131"/>
    <w:rsid w:val="006C12A9"/>
    <w:rsid w:val="006E32D9"/>
    <w:rsid w:val="006E5054"/>
    <w:rsid w:val="006E66EB"/>
    <w:rsid w:val="00700AE9"/>
    <w:rsid w:val="007020B8"/>
    <w:rsid w:val="00714F8E"/>
    <w:rsid w:val="007208EA"/>
    <w:rsid w:val="00724389"/>
    <w:rsid w:val="00752ED5"/>
    <w:rsid w:val="007731DC"/>
    <w:rsid w:val="00780ABC"/>
    <w:rsid w:val="00780E5C"/>
    <w:rsid w:val="00785C5E"/>
    <w:rsid w:val="00792339"/>
    <w:rsid w:val="00797B3E"/>
    <w:rsid w:val="007A51CB"/>
    <w:rsid w:val="007A7879"/>
    <w:rsid w:val="007B5C41"/>
    <w:rsid w:val="007E1BB4"/>
    <w:rsid w:val="00800D4C"/>
    <w:rsid w:val="00800E65"/>
    <w:rsid w:val="00817CB1"/>
    <w:rsid w:val="00824058"/>
    <w:rsid w:val="00884878"/>
    <w:rsid w:val="008A478C"/>
    <w:rsid w:val="008C51D8"/>
    <w:rsid w:val="008D32A0"/>
    <w:rsid w:val="00904FF4"/>
    <w:rsid w:val="00907A05"/>
    <w:rsid w:val="00920C39"/>
    <w:rsid w:val="00921BD6"/>
    <w:rsid w:val="00931531"/>
    <w:rsid w:val="00932A00"/>
    <w:rsid w:val="00935163"/>
    <w:rsid w:val="00944414"/>
    <w:rsid w:val="00954F11"/>
    <w:rsid w:val="00967FA7"/>
    <w:rsid w:val="00970F04"/>
    <w:rsid w:val="009776A7"/>
    <w:rsid w:val="0099100E"/>
    <w:rsid w:val="0099267E"/>
    <w:rsid w:val="009A234D"/>
    <w:rsid w:val="009A6AE9"/>
    <w:rsid w:val="009D13C8"/>
    <w:rsid w:val="009D504D"/>
    <w:rsid w:val="009E52A9"/>
    <w:rsid w:val="009E5C91"/>
    <w:rsid w:val="009F49B7"/>
    <w:rsid w:val="00A065DD"/>
    <w:rsid w:val="00A21226"/>
    <w:rsid w:val="00A27231"/>
    <w:rsid w:val="00A42F10"/>
    <w:rsid w:val="00A4345E"/>
    <w:rsid w:val="00A44477"/>
    <w:rsid w:val="00A467A9"/>
    <w:rsid w:val="00A47F48"/>
    <w:rsid w:val="00A52F80"/>
    <w:rsid w:val="00A54645"/>
    <w:rsid w:val="00A70D02"/>
    <w:rsid w:val="00A832A9"/>
    <w:rsid w:val="00A87BD7"/>
    <w:rsid w:val="00A95942"/>
    <w:rsid w:val="00A95FD1"/>
    <w:rsid w:val="00AA45D3"/>
    <w:rsid w:val="00AB3280"/>
    <w:rsid w:val="00AB4409"/>
    <w:rsid w:val="00AC40D6"/>
    <w:rsid w:val="00AF321B"/>
    <w:rsid w:val="00B02693"/>
    <w:rsid w:val="00B07FBB"/>
    <w:rsid w:val="00B20573"/>
    <w:rsid w:val="00B501A6"/>
    <w:rsid w:val="00B51695"/>
    <w:rsid w:val="00B70E07"/>
    <w:rsid w:val="00B72491"/>
    <w:rsid w:val="00B9614A"/>
    <w:rsid w:val="00BA48C7"/>
    <w:rsid w:val="00BB296F"/>
    <w:rsid w:val="00BC44DF"/>
    <w:rsid w:val="00BD1B15"/>
    <w:rsid w:val="00BD1B1E"/>
    <w:rsid w:val="00C0356A"/>
    <w:rsid w:val="00C137A7"/>
    <w:rsid w:val="00C17C35"/>
    <w:rsid w:val="00C2551F"/>
    <w:rsid w:val="00C56E26"/>
    <w:rsid w:val="00C75559"/>
    <w:rsid w:val="00C8551C"/>
    <w:rsid w:val="00CA1EA9"/>
    <w:rsid w:val="00CA4542"/>
    <w:rsid w:val="00CA6BBE"/>
    <w:rsid w:val="00CB1A53"/>
    <w:rsid w:val="00CC0368"/>
    <w:rsid w:val="00CC0BEA"/>
    <w:rsid w:val="00CC3CA5"/>
    <w:rsid w:val="00CD6C2D"/>
    <w:rsid w:val="00CF4582"/>
    <w:rsid w:val="00CF5FC2"/>
    <w:rsid w:val="00D05F24"/>
    <w:rsid w:val="00D12AE1"/>
    <w:rsid w:val="00D152F9"/>
    <w:rsid w:val="00D212CC"/>
    <w:rsid w:val="00D24A36"/>
    <w:rsid w:val="00D26266"/>
    <w:rsid w:val="00D35BB3"/>
    <w:rsid w:val="00D3726C"/>
    <w:rsid w:val="00D41E47"/>
    <w:rsid w:val="00D50CCB"/>
    <w:rsid w:val="00D5516D"/>
    <w:rsid w:val="00D724E9"/>
    <w:rsid w:val="00D80890"/>
    <w:rsid w:val="00D80CCA"/>
    <w:rsid w:val="00D83F35"/>
    <w:rsid w:val="00DA1E67"/>
    <w:rsid w:val="00DB3FAB"/>
    <w:rsid w:val="00DC18C1"/>
    <w:rsid w:val="00DC3AA8"/>
    <w:rsid w:val="00DC7203"/>
    <w:rsid w:val="00DE5CB4"/>
    <w:rsid w:val="00E0089E"/>
    <w:rsid w:val="00E04CA0"/>
    <w:rsid w:val="00E12B57"/>
    <w:rsid w:val="00E130A8"/>
    <w:rsid w:val="00E21911"/>
    <w:rsid w:val="00E256B7"/>
    <w:rsid w:val="00E262DD"/>
    <w:rsid w:val="00E27D38"/>
    <w:rsid w:val="00E32CB7"/>
    <w:rsid w:val="00E36DEF"/>
    <w:rsid w:val="00E42D3F"/>
    <w:rsid w:val="00E52119"/>
    <w:rsid w:val="00E54BE1"/>
    <w:rsid w:val="00E54E90"/>
    <w:rsid w:val="00E62CF6"/>
    <w:rsid w:val="00E641CE"/>
    <w:rsid w:val="00E715C9"/>
    <w:rsid w:val="00E721D2"/>
    <w:rsid w:val="00E722F4"/>
    <w:rsid w:val="00E81735"/>
    <w:rsid w:val="00EA1010"/>
    <w:rsid w:val="00EA1BC9"/>
    <w:rsid w:val="00EB2EBA"/>
    <w:rsid w:val="00EC5CF1"/>
    <w:rsid w:val="00ED70EF"/>
    <w:rsid w:val="00EE1587"/>
    <w:rsid w:val="00EE2852"/>
    <w:rsid w:val="00EF629B"/>
    <w:rsid w:val="00F13760"/>
    <w:rsid w:val="00F44734"/>
    <w:rsid w:val="00F67599"/>
    <w:rsid w:val="00F81503"/>
    <w:rsid w:val="00F8309B"/>
    <w:rsid w:val="00F91B3E"/>
    <w:rsid w:val="00FB09EF"/>
    <w:rsid w:val="00FB3592"/>
    <w:rsid w:val="00FB7489"/>
    <w:rsid w:val="00FC51D1"/>
    <w:rsid w:val="00FE174D"/>
    <w:rsid w:val="00FE7F9F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2CA9"/>
  <w15:chartTrackingRefBased/>
  <w15:docId w15:val="{B9EBEFF1-0664-4412-A0C5-96DFF698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2B57"/>
    <w:rPr>
      <w:rFonts w:ascii="Arial Narrow" w:hAnsi="Arial Narrow"/>
      <w:sz w:val="20"/>
      <w:lang w:val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F49B7"/>
    <w:pPr>
      <w:keepNext/>
      <w:keepLines/>
      <w:numPr>
        <w:numId w:val="6"/>
      </w:numPr>
      <w:spacing w:before="480" w:after="0" w:line="276" w:lineRule="auto"/>
      <w:ind w:hanging="360"/>
      <w:jc w:val="both"/>
      <w:outlineLvl w:val="0"/>
    </w:pPr>
    <w:rPr>
      <w:rFonts w:ascii="Arial" w:eastAsiaTheme="majorEastAsia" w:hAnsi="Arial" w:cstheme="majorBidi"/>
      <w:bCs/>
      <w:color w:val="636363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9100E"/>
    <w:pPr>
      <w:keepNext/>
      <w:keepLines/>
      <w:numPr>
        <w:ilvl w:val="1"/>
        <w:numId w:val="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100E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lang w:eastAsia="ja-JP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9100E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ja-JP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9100E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12B57"/>
    <w:pPr>
      <w:spacing w:after="0" w:line="240" w:lineRule="auto"/>
      <w:contextualSpacing/>
    </w:pPr>
    <w:rPr>
      <w:rFonts w:eastAsiaTheme="majorEastAsia" w:cstheme="majorBidi"/>
      <w:color w:val="C1002A"/>
      <w:spacing w:val="-10"/>
      <w:kern w:val="28"/>
      <w:sz w:val="2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12B57"/>
    <w:rPr>
      <w:rFonts w:ascii="Arial Narrow" w:eastAsiaTheme="majorEastAsia" w:hAnsi="Arial Narrow" w:cstheme="majorBidi"/>
      <w:color w:val="C1002A"/>
      <w:spacing w:val="-10"/>
      <w:kern w:val="2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2B57"/>
    <w:pPr>
      <w:numPr>
        <w:ilvl w:val="1"/>
      </w:numPr>
    </w:pPr>
    <w:rPr>
      <w:rFonts w:eastAsiaTheme="minorEastAsia"/>
      <w:color w:val="636363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2B57"/>
    <w:rPr>
      <w:rFonts w:ascii="Arial Narrow" w:eastAsiaTheme="minorEastAsia" w:hAnsi="Arial Narrow"/>
      <w:color w:val="636363"/>
      <w:spacing w:val="15"/>
      <w:sz w:val="24"/>
    </w:rPr>
  </w:style>
  <w:style w:type="character" w:styleId="Hervorhebung">
    <w:name w:val="Emphasis"/>
    <w:basedOn w:val="Absatz-Standardschriftart"/>
    <w:uiPriority w:val="20"/>
    <w:qFormat/>
    <w:rsid w:val="00E12B57"/>
    <w:rPr>
      <w:rFonts w:ascii="Arial Narrow" w:hAnsi="Arial Narrow"/>
      <w:b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8309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i/>
      <w:iCs/>
      <w:color w:val="ACACAC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309B"/>
    <w:rPr>
      <w:rFonts w:ascii="Arial Narrow" w:hAnsi="Arial Narrow"/>
      <w:i/>
      <w:iCs/>
      <w:color w:val="ACACAC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F49B7"/>
    <w:rPr>
      <w:rFonts w:ascii="Arial" w:eastAsiaTheme="majorEastAsia" w:hAnsi="Arial" w:cstheme="majorBidi"/>
      <w:bCs/>
      <w:color w:val="636363"/>
      <w:sz w:val="28"/>
      <w:szCs w:val="28"/>
    </w:rPr>
  </w:style>
  <w:style w:type="paragraph" w:customStyle="1" w:styleId="Dissertation">
    <w:name w:val="Dissertation"/>
    <w:basedOn w:val="Standard"/>
    <w:qFormat/>
    <w:rsid w:val="0099100E"/>
    <w:rPr>
      <w:rFonts w:asciiTheme="minorHAnsi" w:eastAsiaTheme="minorEastAsia" w:hAnsiTheme="minorHAnsi"/>
      <w:sz w:val="22"/>
      <w:lang w:eastAsia="ja-JP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9100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100E"/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9100E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9100E"/>
    <w:rPr>
      <w:rFonts w:asciiTheme="majorHAnsi" w:eastAsiaTheme="majorEastAsia" w:hAnsiTheme="majorHAnsi" w:cstheme="majorBidi"/>
      <w:color w:val="323E4F" w:themeColor="text2" w:themeShade="BF"/>
      <w:lang w:val="en-US" w:eastAsia="ja-JP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32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32A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32A0"/>
    <w:rPr>
      <w:rFonts w:ascii="Arial Narrow" w:hAnsi="Arial Narrow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32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32A0"/>
    <w:rPr>
      <w:rFonts w:ascii="Arial Narrow" w:hAnsi="Arial Narrow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3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32A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778B6"/>
    <w:pPr>
      <w:ind w:left="720"/>
      <w:contextualSpacing/>
    </w:pPr>
  </w:style>
  <w:style w:type="table" w:styleId="Tabellenraster">
    <w:name w:val="Table Grid"/>
    <w:basedOn w:val="NormaleTabelle"/>
    <w:uiPriority w:val="39"/>
    <w:rsid w:val="0099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4">
    <w:name w:val="Grid Table 1 Light Accent 4"/>
    <w:basedOn w:val="NormaleTabelle"/>
    <w:uiPriority w:val="46"/>
    <w:rsid w:val="0099267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7247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enraster1">
    <w:name w:val="Tabellenraster1"/>
    <w:basedOn w:val="NormaleTabelle"/>
    <w:next w:val="Tabellenraster"/>
    <w:uiPriority w:val="39"/>
    <w:rsid w:val="00D2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D24A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24A3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24A36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E1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1135"/>
    <w:rPr>
      <w:rFonts w:ascii="Arial Narrow" w:hAnsi="Arial Narrow"/>
      <w:sz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E1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135"/>
    <w:rPr>
      <w:rFonts w:ascii="Arial Narrow" w:hAnsi="Arial Narrow"/>
      <w:sz w:val="20"/>
      <w:lang w:val="en-US"/>
    </w:rPr>
  </w:style>
  <w:style w:type="character" w:styleId="Hyperlink">
    <w:name w:val="Hyperlink"/>
    <w:basedOn w:val="Absatz-Standardschriftart"/>
    <w:uiPriority w:val="99"/>
    <w:unhideWhenUsed/>
    <w:rsid w:val="00512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2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50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0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0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1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8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9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8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8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44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90CC0-83F2-4775-8B04-31ABF00E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Merbitz-Kampf, Nicole</dc:creator>
  <cp:keywords/>
  <dc:description/>
  <cp:lastModifiedBy>Mücke, Johannes</cp:lastModifiedBy>
  <cp:revision>14</cp:revision>
  <cp:lastPrinted>2018-08-10T06:32:00Z</cp:lastPrinted>
  <dcterms:created xsi:type="dcterms:W3CDTF">2018-07-31T14:10:00Z</dcterms:created>
  <dcterms:modified xsi:type="dcterms:W3CDTF">2018-08-13T08:45:00Z</dcterms:modified>
</cp:coreProperties>
</file>